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4D04B" w14:textId="5E2705BD" w:rsidR="007463DA" w:rsidRPr="00FD1858" w:rsidRDefault="007463DA" w:rsidP="00066A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D185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Wójt Gminy Lubasz </w:t>
      </w:r>
      <w:r w:rsidR="00736537" w:rsidRPr="00FD185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ogłasza nabór na </w:t>
      </w:r>
      <w:r w:rsidRPr="00FD185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stanowisko urzędnicze – do spraw </w:t>
      </w:r>
      <w:r w:rsidR="00B35FF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informacji przestrzennej i środowiskowej </w:t>
      </w:r>
    </w:p>
    <w:p w14:paraId="1317800D" w14:textId="4160D6A1" w:rsidR="007463DA" w:rsidRPr="00C13174" w:rsidRDefault="007463DA" w:rsidP="00066A6F">
      <w:pPr>
        <w:spacing w:before="225" w:after="15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131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niezbędne</w:t>
      </w:r>
      <w:r w:rsidR="007B7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49209967" w14:textId="6BBC1EA4" w:rsidR="007463DA" w:rsidRPr="007463DA" w:rsidRDefault="007463DA" w:rsidP="00066A6F">
      <w:pPr>
        <w:pStyle w:val="NormalnyWeb"/>
        <w:numPr>
          <w:ilvl w:val="0"/>
          <w:numId w:val="1"/>
        </w:numPr>
        <w:spacing w:after="0"/>
        <w:ind w:left="300"/>
        <w:jc w:val="both"/>
        <w:textAlignment w:val="baseline"/>
      </w:pPr>
      <w:r w:rsidRPr="00310760">
        <w:t xml:space="preserve">wykształcenie </w:t>
      </w:r>
      <w:r w:rsidR="00B35FF1">
        <w:t>wyższe</w:t>
      </w:r>
      <w:r w:rsidRPr="007463DA">
        <w:rPr>
          <w:rFonts w:ascii="&amp;quot" w:hAnsi="&amp;quot"/>
          <w:color w:val="000000" w:themeColor="text1"/>
          <w:sz w:val="21"/>
          <w:szCs w:val="21"/>
        </w:rPr>
        <w:t xml:space="preserve"> </w:t>
      </w:r>
      <w:r w:rsidRPr="007463DA">
        <w:rPr>
          <w:color w:val="000000" w:themeColor="text1"/>
        </w:rPr>
        <w:t xml:space="preserve">oraz </w:t>
      </w:r>
      <w:r w:rsidR="00B35FF1">
        <w:rPr>
          <w:color w:val="000000" w:themeColor="text1"/>
        </w:rPr>
        <w:t>co najmniej roczny</w:t>
      </w:r>
      <w:r w:rsidRPr="007463DA">
        <w:rPr>
          <w:color w:val="000000" w:themeColor="text1"/>
        </w:rPr>
        <w:t xml:space="preserve"> staż pracy</w:t>
      </w:r>
      <w:r w:rsidR="007B734D">
        <w:rPr>
          <w:color w:val="000000" w:themeColor="text1"/>
        </w:rPr>
        <w:t>,</w:t>
      </w:r>
      <w:r w:rsidRPr="007463DA">
        <w:rPr>
          <w:color w:val="000000" w:themeColor="text1"/>
        </w:rPr>
        <w:t xml:space="preserve"> </w:t>
      </w:r>
    </w:p>
    <w:p w14:paraId="73DE7A1C" w14:textId="22058734" w:rsidR="007463DA" w:rsidRPr="007463DA" w:rsidRDefault="007463DA" w:rsidP="00066A6F">
      <w:pPr>
        <w:pStyle w:val="NormalnyWeb"/>
        <w:numPr>
          <w:ilvl w:val="0"/>
          <w:numId w:val="1"/>
        </w:numPr>
        <w:spacing w:after="0"/>
        <w:ind w:left="300"/>
        <w:jc w:val="both"/>
        <w:textAlignment w:val="baseline"/>
      </w:pPr>
      <w:r w:rsidRPr="007463DA">
        <w:t>obywatelstwo polskie,</w:t>
      </w:r>
    </w:p>
    <w:p w14:paraId="38FF7564" w14:textId="77777777" w:rsidR="007463DA" w:rsidRPr="00C13174" w:rsidRDefault="007463DA" w:rsidP="00066A6F">
      <w:pPr>
        <w:numPr>
          <w:ilvl w:val="0"/>
          <w:numId w:val="1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174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pełnej zdolności do czynności prawnych i korzystanie z pełni praw publicznych,</w:t>
      </w:r>
    </w:p>
    <w:p w14:paraId="3B47427D" w14:textId="77777777" w:rsidR="007463DA" w:rsidRPr="00C13174" w:rsidRDefault="007463DA" w:rsidP="00066A6F">
      <w:pPr>
        <w:numPr>
          <w:ilvl w:val="0"/>
          <w:numId w:val="1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174">
        <w:rPr>
          <w:rFonts w:ascii="Times New Roman" w:eastAsia="Times New Roman" w:hAnsi="Times New Roman" w:cs="Times New Roman"/>
          <w:sz w:val="24"/>
          <w:szCs w:val="24"/>
          <w:lang w:eastAsia="pl-PL"/>
        </w:rPr>
        <w:t>niekaralność za umyślne przestępstwo ścigane z oskarżenia publicznego lub umyślne przestępstwo skarbowe,</w:t>
      </w:r>
    </w:p>
    <w:p w14:paraId="37CE81FD" w14:textId="75E3312D" w:rsidR="007463DA" w:rsidRPr="00C13174" w:rsidRDefault="007463DA" w:rsidP="00066A6F">
      <w:pPr>
        <w:numPr>
          <w:ilvl w:val="0"/>
          <w:numId w:val="1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174">
        <w:rPr>
          <w:rFonts w:ascii="Times New Roman" w:eastAsia="Times New Roman" w:hAnsi="Times New Roman" w:cs="Times New Roman"/>
          <w:sz w:val="24"/>
          <w:szCs w:val="24"/>
          <w:lang w:eastAsia="pl-PL"/>
        </w:rPr>
        <w:t>zgoda na przetwarzanie danych osobowych, zawartych w złożonej ofercie, których obowiązek podania nie wynika z przepisów prawa</w:t>
      </w:r>
      <w:r w:rsidR="007B734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85D92D1" w14:textId="77777777" w:rsidR="007463DA" w:rsidRDefault="007463DA" w:rsidP="00066A6F">
      <w:pPr>
        <w:spacing w:before="225" w:after="15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131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dodatkowe:</w:t>
      </w:r>
    </w:p>
    <w:p w14:paraId="08D60F7B" w14:textId="27E27D77" w:rsidR="007463DA" w:rsidRPr="00310760" w:rsidRDefault="007463DA" w:rsidP="00066A6F">
      <w:pPr>
        <w:pStyle w:val="NormalnyWeb"/>
        <w:numPr>
          <w:ilvl w:val="0"/>
          <w:numId w:val="2"/>
        </w:numPr>
        <w:jc w:val="both"/>
        <w:rPr>
          <w:rFonts w:ascii="&amp;quot" w:hAnsi="&amp;quot"/>
          <w:sz w:val="21"/>
          <w:szCs w:val="21"/>
        </w:rPr>
      </w:pPr>
      <w:r w:rsidRPr="00310760">
        <w:rPr>
          <w:rFonts w:ascii="&amp;quot" w:hAnsi="&amp;quot"/>
          <w:sz w:val="21"/>
          <w:szCs w:val="21"/>
        </w:rPr>
        <w:t>Prawo jazdy kat. B</w:t>
      </w:r>
      <w:r w:rsidR="007B734D">
        <w:rPr>
          <w:rFonts w:ascii="&amp;quot" w:hAnsi="&amp;quot"/>
          <w:sz w:val="21"/>
          <w:szCs w:val="21"/>
        </w:rPr>
        <w:t>,</w:t>
      </w:r>
    </w:p>
    <w:p w14:paraId="171C93F7" w14:textId="77777777" w:rsidR="007463DA" w:rsidRPr="00310760" w:rsidRDefault="007463DA" w:rsidP="00066A6F">
      <w:pPr>
        <w:pStyle w:val="Akapitzlist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0760">
        <w:rPr>
          <w:rFonts w:ascii="Times New Roman" w:eastAsia="Times New Roman" w:hAnsi="Times New Roman" w:cs="Times New Roman"/>
          <w:sz w:val="24"/>
          <w:szCs w:val="24"/>
          <w:lang w:eastAsia="pl-PL"/>
        </w:rPr>
        <w:t>komunikatywność,</w:t>
      </w:r>
    </w:p>
    <w:p w14:paraId="3E6519A3" w14:textId="77777777" w:rsidR="007463DA" w:rsidRPr="00310760" w:rsidRDefault="007463DA" w:rsidP="00066A6F">
      <w:pPr>
        <w:pStyle w:val="Akapitzlist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0760">
        <w:rPr>
          <w:rFonts w:ascii="Times New Roman" w:eastAsia="Times New Roman" w:hAnsi="Times New Roman" w:cs="Times New Roman"/>
          <w:sz w:val="24"/>
          <w:szCs w:val="24"/>
          <w:lang w:eastAsia="pl-PL"/>
        </w:rPr>
        <w:t>dyspozycyjność,</w:t>
      </w:r>
    </w:p>
    <w:p w14:paraId="479550D1" w14:textId="36F40A49" w:rsidR="007463DA" w:rsidRPr="0080776C" w:rsidRDefault="007463DA" w:rsidP="00066A6F">
      <w:pPr>
        <w:pStyle w:val="Akapitzlist"/>
        <w:numPr>
          <w:ilvl w:val="0"/>
          <w:numId w:val="2"/>
        </w:numPr>
        <w:spacing w:before="225" w:after="15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0776C">
        <w:rPr>
          <w:rFonts w:ascii="Times New Roman" w:hAnsi="Times New Roman" w:cs="Times New Roman"/>
          <w:sz w:val="24"/>
          <w:szCs w:val="24"/>
        </w:rPr>
        <w:t xml:space="preserve">posiadanie </w:t>
      </w:r>
      <w:r w:rsidRPr="008077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doświadczenia zawodowego na stanowisku </w:t>
      </w:r>
      <w:r w:rsidR="00B35F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urzędniczym </w:t>
      </w:r>
      <w:r w:rsidRPr="0080776C">
        <w:rPr>
          <w:rFonts w:ascii="Times New Roman" w:hAnsi="Times New Roman" w:cs="Times New Roman"/>
          <w:sz w:val="24"/>
          <w:szCs w:val="24"/>
          <w:shd w:val="clear" w:color="auto" w:fill="FFFFFF"/>
        </w:rPr>
        <w:t>związanym z </w:t>
      </w:r>
      <w:r w:rsidR="00B35FF1">
        <w:rPr>
          <w:rFonts w:ascii="Times New Roman" w:hAnsi="Times New Roman" w:cs="Times New Roman"/>
          <w:sz w:val="24"/>
          <w:szCs w:val="24"/>
          <w:shd w:val="clear" w:color="auto" w:fill="FFFFFF"/>
        </w:rPr>
        <w:t>gospodarką przestrzenną</w:t>
      </w:r>
      <w:r w:rsidR="007B734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64A2A28" w14:textId="67B78B66" w:rsidR="007463DA" w:rsidRPr="0080776C" w:rsidRDefault="007463DA" w:rsidP="00066A6F">
      <w:pPr>
        <w:pStyle w:val="NormalnyWeb"/>
        <w:numPr>
          <w:ilvl w:val="0"/>
          <w:numId w:val="2"/>
        </w:numPr>
        <w:jc w:val="both"/>
      </w:pPr>
      <w:r w:rsidRPr="0080776C">
        <w:t xml:space="preserve">w procedurze naboru preferowane będzie wykształcenie </w:t>
      </w:r>
      <w:r w:rsidR="00B35FF1">
        <w:t>wyższe na kierunku gospodarki przestrzennej,</w:t>
      </w:r>
    </w:p>
    <w:p w14:paraId="26401E45" w14:textId="4B6E1F64" w:rsidR="007463DA" w:rsidRPr="0080776C" w:rsidRDefault="007463DA" w:rsidP="00066A6F">
      <w:pPr>
        <w:pStyle w:val="NormalnyWeb"/>
        <w:numPr>
          <w:ilvl w:val="0"/>
          <w:numId w:val="2"/>
        </w:numPr>
        <w:jc w:val="both"/>
      </w:pPr>
      <w:r w:rsidRPr="0080776C">
        <w:t xml:space="preserve">znajomość procesu </w:t>
      </w:r>
      <w:r w:rsidR="00467F6F">
        <w:t xml:space="preserve">postepowania administracyjnego </w:t>
      </w:r>
      <w:r w:rsidRPr="0080776C">
        <w:t>,</w:t>
      </w:r>
    </w:p>
    <w:p w14:paraId="04D5F976" w14:textId="77777777" w:rsidR="007463DA" w:rsidRPr="0080776C" w:rsidRDefault="007463DA" w:rsidP="00066A6F">
      <w:pPr>
        <w:pStyle w:val="NormalnyWeb"/>
        <w:numPr>
          <w:ilvl w:val="0"/>
          <w:numId w:val="2"/>
        </w:numPr>
        <w:jc w:val="both"/>
      </w:pPr>
      <w:r w:rsidRPr="0080776C">
        <w:t>zdolność podejmowania decyzji, odpowiedzialność , kreatywność,</w:t>
      </w:r>
    </w:p>
    <w:p w14:paraId="1FCFE6C8" w14:textId="77777777" w:rsidR="007463DA" w:rsidRPr="0080776C" w:rsidRDefault="007463DA" w:rsidP="00066A6F">
      <w:pPr>
        <w:pStyle w:val="NormalnyWeb"/>
        <w:numPr>
          <w:ilvl w:val="0"/>
          <w:numId w:val="2"/>
        </w:numPr>
        <w:jc w:val="both"/>
      </w:pPr>
      <w:r w:rsidRPr="0080776C">
        <w:t>zdolności organizacyjne i interpersonalne,</w:t>
      </w:r>
    </w:p>
    <w:p w14:paraId="05D54201" w14:textId="4B3B5402" w:rsidR="007463DA" w:rsidRPr="0080776C" w:rsidRDefault="007463DA" w:rsidP="00066A6F">
      <w:pPr>
        <w:pStyle w:val="NormalnyWeb"/>
        <w:numPr>
          <w:ilvl w:val="0"/>
          <w:numId w:val="2"/>
        </w:numPr>
        <w:jc w:val="both"/>
      </w:pPr>
      <w:r w:rsidRPr="0080776C">
        <w:t>sprawna obsługa komputera</w:t>
      </w:r>
      <w:r>
        <w:t xml:space="preserve"> i innych urządzeń biurowych</w:t>
      </w:r>
      <w:r w:rsidR="007B734D">
        <w:t>,</w:t>
      </w:r>
    </w:p>
    <w:p w14:paraId="6151CE71" w14:textId="2A1273DA" w:rsidR="007463DA" w:rsidRPr="0080776C" w:rsidRDefault="007463DA" w:rsidP="00066A6F">
      <w:pPr>
        <w:pStyle w:val="NormalnyWeb"/>
        <w:numPr>
          <w:ilvl w:val="0"/>
          <w:numId w:val="2"/>
        </w:numPr>
        <w:jc w:val="both"/>
      </w:pPr>
      <w:r w:rsidRPr="0080776C">
        <w:t>znajomość podstawowych aktów prawnych związanych z problematyką na stanowisku pracy m.in: ustaw</w:t>
      </w:r>
      <w:r w:rsidR="00C94439">
        <w:t>y</w:t>
      </w:r>
      <w:r w:rsidRPr="0080776C">
        <w:t xml:space="preserve"> o </w:t>
      </w:r>
      <w:r w:rsidR="00467F6F">
        <w:t xml:space="preserve">zagospodarowaniu przestrzennym , </w:t>
      </w:r>
      <w:r w:rsidR="00467F6F" w:rsidRPr="00267ACF">
        <w:t>ustaw</w:t>
      </w:r>
      <w:r w:rsidR="00C94439">
        <w:t>y</w:t>
      </w:r>
      <w:r w:rsidR="00467F6F" w:rsidRPr="00267ACF">
        <w:t xml:space="preserve"> o </w:t>
      </w:r>
      <w:r w:rsidR="00267ACF" w:rsidRPr="00267ACF">
        <w:t xml:space="preserve"> udostępnianiu informacji o środowisku i jego ochronie, udziale społeczeństwa w ochronie środowiska oraz o ocenach oddziaływania na środowisko</w:t>
      </w:r>
      <w:r w:rsidR="00267ACF">
        <w:t xml:space="preserve">, </w:t>
      </w:r>
      <w:r w:rsidRPr="0080776C">
        <w:t>Kodeksu Postępowania Administracyjnego, ustawy- prawo zamówień publicznych, ustawy o samorządzie gminnym wraz z aktami wykonawczymi do w/w ustaw.</w:t>
      </w:r>
    </w:p>
    <w:p w14:paraId="1A69BA17" w14:textId="77777777" w:rsidR="007463DA" w:rsidRDefault="007463DA" w:rsidP="00066A6F">
      <w:pPr>
        <w:spacing w:before="225" w:after="15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131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Osoba zatrudniona na wyżej wymienionym stanowisku będzie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wykonywała czynności z zakresu</w:t>
      </w:r>
      <w:r w:rsidRPr="00C131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0E200119" w14:textId="3E12A120" w:rsidR="00CD5903" w:rsidRDefault="00CD5903" w:rsidP="00066A6F">
      <w:pPr>
        <w:spacing w:before="225" w:after="15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zagospodarowania przestrzennego</w:t>
      </w:r>
      <w:r w:rsidR="007B7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5C55AE13" w14:textId="2AF06780" w:rsidR="00CD5903" w:rsidRPr="00C94439" w:rsidRDefault="00CD5903" w:rsidP="00066A6F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94439">
        <w:rPr>
          <w:rFonts w:ascii="Times New Roman" w:hAnsi="Times New Roman" w:cs="Times New Roman"/>
          <w:sz w:val="24"/>
          <w:szCs w:val="24"/>
        </w:rPr>
        <w:t>1)  prowadzenie procedur związanych z wydawaniem decyzji o warunkach zabudowy, w tym prawidłowe stosowanie Kodeksu Postępowania Administracyjnego</w:t>
      </w:r>
      <w:r w:rsidR="007B734D">
        <w:rPr>
          <w:rFonts w:ascii="Times New Roman" w:hAnsi="Times New Roman" w:cs="Times New Roman"/>
          <w:sz w:val="24"/>
          <w:szCs w:val="24"/>
        </w:rPr>
        <w:t>,</w:t>
      </w:r>
    </w:p>
    <w:p w14:paraId="5E03F5B4" w14:textId="77777777" w:rsidR="00CD5903" w:rsidRPr="00C94439" w:rsidRDefault="00CD5903" w:rsidP="00066A6F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94439">
        <w:rPr>
          <w:rFonts w:ascii="Times New Roman" w:hAnsi="Times New Roman" w:cs="Times New Roman"/>
          <w:sz w:val="24"/>
          <w:szCs w:val="24"/>
        </w:rPr>
        <w:t>2)  przygotowanie i terminowe prowadzenie procesu postępowania w zakresie lokalizacji inwestycji celu publicznego,</w:t>
      </w:r>
    </w:p>
    <w:p w14:paraId="58F5DC52" w14:textId="63BF5EF5" w:rsidR="00CD5903" w:rsidRPr="007B734D" w:rsidRDefault="00CD5903" w:rsidP="00066A6F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94439">
        <w:rPr>
          <w:rFonts w:ascii="Times New Roman" w:hAnsi="Times New Roman" w:cs="Times New Roman"/>
          <w:sz w:val="24"/>
          <w:szCs w:val="24"/>
        </w:rPr>
        <w:t xml:space="preserve">3)   przygotowywanie procesu wyłonienia upoważnionej osoby do opracowywania </w:t>
      </w:r>
      <w:r w:rsidRPr="007B734D">
        <w:rPr>
          <w:rFonts w:ascii="Times New Roman" w:hAnsi="Times New Roman" w:cs="Times New Roman"/>
          <w:sz w:val="24"/>
          <w:szCs w:val="24"/>
        </w:rPr>
        <w:t xml:space="preserve">projektu decyzji, o których mowa w </w:t>
      </w:r>
      <w:proofErr w:type="spellStart"/>
      <w:r w:rsidRPr="007B734D">
        <w:rPr>
          <w:rFonts w:ascii="Times New Roman" w:hAnsi="Times New Roman" w:cs="Times New Roman"/>
          <w:sz w:val="24"/>
          <w:szCs w:val="24"/>
        </w:rPr>
        <w:t>ppkc</w:t>
      </w:r>
      <w:proofErr w:type="spellEnd"/>
      <w:r w:rsidRPr="007B734D">
        <w:rPr>
          <w:rFonts w:ascii="Times New Roman" w:hAnsi="Times New Roman" w:cs="Times New Roman"/>
          <w:sz w:val="24"/>
          <w:szCs w:val="24"/>
        </w:rPr>
        <w:t>. 1) i 2)</w:t>
      </w:r>
      <w:r w:rsidR="007B734D" w:rsidRPr="007B734D">
        <w:rPr>
          <w:rFonts w:ascii="Times New Roman" w:hAnsi="Times New Roman" w:cs="Times New Roman"/>
          <w:sz w:val="24"/>
          <w:szCs w:val="24"/>
        </w:rPr>
        <w:t>,</w:t>
      </w:r>
    </w:p>
    <w:p w14:paraId="6B121F23" w14:textId="77777777" w:rsidR="00CD5903" w:rsidRPr="007B734D" w:rsidRDefault="00CD5903" w:rsidP="00066A6F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B734D">
        <w:rPr>
          <w:rFonts w:ascii="Times New Roman" w:hAnsi="Times New Roman" w:cs="Times New Roman"/>
          <w:sz w:val="24"/>
          <w:szCs w:val="24"/>
        </w:rPr>
        <w:t xml:space="preserve"> 4) obsługa klienta, udzielanie informacji i koordynowanie terminowego przebiegu postepowania ,</w:t>
      </w:r>
    </w:p>
    <w:p w14:paraId="359B4EBA" w14:textId="4BC47595" w:rsidR="00CD5903" w:rsidRPr="007B734D" w:rsidRDefault="00CD5903" w:rsidP="00066A6F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B734D">
        <w:rPr>
          <w:rFonts w:ascii="Times New Roman" w:hAnsi="Times New Roman" w:cs="Times New Roman"/>
          <w:sz w:val="24"/>
          <w:szCs w:val="24"/>
        </w:rPr>
        <w:t xml:space="preserve"> 5) prowadzenie zbioru decyzji pozwoleń na budowę przekazanych przez organy je wydające, </w:t>
      </w:r>
    </w:p>
    <w:p w14:paraId="22280B97" w14:textId="4ADFA920" w:rsidR="00CD5903" w:rsidRPr="00C94439" w:rsidRDefault="00CD5903" w:rsidP="00066A6F">
      <w:pPr>
        <w:pStyle w:val="Nagwek2"/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439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2.  W zakresie ochrony środowiska:</w:t>
      </w:r>
    </w:p>
    <w:p w14:paraId="75516769" w14:textId="77777777" w:rsidR="00CD5903" w:rsidRPr="00C94439" w:rsidRDefault="00CD5903" w:rsidP="00066A6F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94439">
        <w:rPr>
          <w:rFonts w:ascii="Times New Roman" w:hAnsi="Times New Roman" w:cs="Times New Roman"/>
          <w:sz w:val="24"/>
          <w:szCs w:val="24"/>
        </w:rPr>
        <w:t xml:space="preserve"> 1) obsługa procesu wydawania decyzji o środowiskowych uwarunkowaniach zgody,</w:t>
      </w:r>
    </w:p>
    <w:p w14:paraId="4EF912E4" w14:textId="0167FBDB" w:rsidR="00CD5903" w:rsidRPr="00C94439" w:rsidRDefault="00CD5903" w:rsidP="00066A6F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94439">
        <w:rPr>
          <w:rFonts w:ascii="Times New Roman" w:hAnsi="Times New Roman" w:cs="Times New Roman"/>
          <w:sz w:val="24"/>
          <w:szCs w:val="24"/>
        </w:rPr>
        <w:t xml:space="preserve"> 2) obsługa klienta, udzielanie informacji i koordynowanie terminowego przebiegu   postepowania,</w:t>
      </w:r>
    </w:p>
    <w:p w14:paraId="51B932C1" w14:textId="77777777" w:rsidR="00C94439" w:rsidRPr="007B734D" w:rsidRDefault="00CD5903" w:rsidP="00066A6F">
      <w:pPr>
        <w:pStyle w:val="Nagwek2"/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9443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       </w:t>
      </w:r>
      <w:r w:rsidRPr="00C94439">
        <w:rPr>
          <w:rFonts w:ascii="Times New Roman" w:hAnsi="Times New Roman" w:cs="Times New Roman"/>
          <w:color w:val="auto"/>
          <w:sz w:val="24"/>
          <w:szCs w:val="24"/>
        </w:rPr>
        <w:t xml:space="preserve">3)  </w:t>
      </w:r>
      <w:r w:rsidRPr="007B734D">
        <w:rPr>
          <w:rFonts w:ascii="Times New Roman" w:hAnsi="Times New Roman" w:cs="Times New Roman"/>
          <w:color w:val="auto"/>
          <w:sz w:val="24"/>
          <w:szCs w:val="24"/>
        </w:rPr>
        <w:t xml:space="preserve">udostępnianie informacji o środowisku , o jakim mowa w ustawie z dnia 3 </w:t>
      </w:r>
      <w:r w:rsidR="00C94439" w:rsidRPr="007B734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54700D51" w14:textId="7A24B13B" w:rsidR="00C94439" w:rsidRPr="007B734D" w:rsidRDefault="00C94439" w:rsidP="00066A6F">
      <w:pPr>
        <w:pStyle w:val="Nagwek2"/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B734D">
        <w:rPr>
          <w:rFonts w:ascii="Times New Roman" w:hAnsi="Times New Roman" w:cs="Times New Roman"/>
          <w:color w:val="auto"/>
          <w:sz w:val="24"/>
          <w:szCs w:val="24"/>
        </w:rPr>
        <w:t xml:space="preserve">             </w:t>
      </w:r>
      <w:r w:rsidR="00CD5903" w:rsidRPr="007B734D">
        <w:rPr>
          <w:rFonts w:ascii="Times New Roman" w:hAnsi="Times New Roman" w:cs="Times New Roman"/>
          <w:color w:val="auto"/>
          <w:sz w:val="24"/>
          <w:szCs w:val="24"/>
        </w:rPr>
        <w:t>października 2008 r. o udostępnianiu</w:t>
      </w:r>
      <w:r w:rsidR="007B734D">
        <w:rPr>
          <w:rFonts w:ascii="Times New Roman" w:hAnsi="Times New Roman" w:cs="Times New Roman"/>
          <w:color w:val="auto"/>
          <w:sz w:val="24"/>
          <w:szCs w:val="24"/>
        </w:rPr>
        <w:t xml:space="preserve"> informacji o środowisku </w:t>
      </w:r>
      <w:r w:rsidR="00CD5903" w:rsidRPr="007B734D">
        <w:rPr>
          <w:rFonts w:ascii="Times New Roman" w:hAnsi="Times New Roman" w:cs="Times New Roman"/>
          <w:color w:val="auto"/>
          <w:sz w:val="24"/>
          <w:szCs w:val="24"/>
        </w:rPr>
        <w:t xml:space="preserve">i jego ochronie, </w:t>
      </w:r>
    </w:p>
    <w:p w14:paraId="4491CC1B" w14:textId="77777777" w:rsidR="00C94439" w:rsidRPr="007B734D" w:rsidRDefault="00C94439" w:rsidP="00066A6F">
      <w:pPr>
        <w:pStyle w:val="Nagwek2"/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B734D">
        <w:rPr>
          <w:rFonts w:ascii="Times New Roman" w:hAnsi="Times New Roman" w:cs="Times New Roman"/>
          <w:color w:val="auto"/>
          <w:sz w:val="24"/>
          <w:szCs w:val="24"/>
        </w:rPr>
        <w:t xml:space="preserve">             </w:t>
      </w:r>
      <w:r w:rsidR="00CD5903" w:rsidRPr="007B734D">
        <w:rPr>
          <w:rFonts w:ascii="Times New Roman" w:hAnsi="Times New Roman" w:cs="Times New Roman"/>
          <w:color w:val="auto"/>
          <w:sz w:val="24"/>
          <w:szCs w:val="24"/>
        </w:rPr>
        <w:t xml:space="preserve">udziale społeczeństwa  w ochronie środowiska oraz o ocenach oddziaływania na </w:t>
      </w:r>
    </w:p>
    <w:p w14:paraId="3D453207" w14:textId="102E2E8E" w:rsidR="00CD5903" w:rsidRPr="007B734D" w:rsidRDefault="00C94439" w:rsidP="00066A6F">
      <w:pPr>
        <w:pStyle w:val="Nagwek2"/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B734D">
        <w:rPr>
          <w:rFonts w:ascii="Times New Roman" w:hAnsi="Times New Roman" w:cs="Times New Roman"/>
          <w:color w:val="auto"/>
          <w:sz w:val="24"/>
          <w:szCs w:val="24"/>
        </w:rPr>
        <w:t xml:space="preserve">             </w:t>
      </w:r>
      <w:r w:rsidR="00CD5903" w:rsidRPr="007B734D">
        <w:rPr>
          <w:rFonts w:ascii="Times New Roman" w:hAnsi="Times New Roman" w:cs="Times New Roman"/>
          <w:color w:val="auto"/>
          <w:sz w:val="24"/>
          <w:szCs w:val="24"/>
        </w:rPr>
        <w:t>środowisko ,z zakresu  zajmowanego stanowiska</w:t>
      </w:r>
      <w:r w:rsidR="007B734D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14:paraId="2A10BBF9" w14:textId="4245F0A8" w:rsidR="00CD5903" w:rsidRPr="00C94439" w:rsidRDefault="00CD5903" w:rsidP="00066A6F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73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4)zamieszczanie  w publicznie dostępnych wykazach danych o dokumentach   </w:t>
      </w:r>
      <w:r w:rsidR="00C94439" w:rsidRPr="007B734D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r w:rsidRPr="007B734D">
        <w:rPr>
          <w:rFonts w:ascii="Times New Roman" w:hAnsi="Times New Roman" w:cs="Times New Roman"/>
          <w:sz w:val="24"/>
          <w:szCs w:val="24"/>
          <w:shd w:val="clear" w:color="auto" w:fill="FFFFFF"/>
        </w:rPr>
        <w:t>awierających</w:t>
      </w:r>
      <w:r w:rsidR="007B73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informacje o środowisku </w:t>
      </w:r>
      <w:r w:rsidRPr="007B734D">
        <w:rPr>
          <w:rFonts w:ascii="Times New Roman" w:hAnsi="Times New Roman" w:cs="Times New Roman"/>
          <w:sz w:val="24"/>
          <w:szCs w:val="24"/>
          <w:shd w:val="clear" w:color="auto" w:fill="FFFFFF"/>
        </w:rPr>
        <w:t>i jego ochronie</w:t>
      </w:r>
      <w:r w:rsidRPr="00C9443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F76F703" w14:textId="188C347C" w:rsidR="00CD5903" w:rsidRDefault="00CD5903" w:rsidP="00066A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4439">
        <w:rPr>
          <w:rFonts w:ascii="Times New Roman" w:hAnsi="Times New Roman" w:cs="Times New Roman"/>
          <w:b/>
          <w:bCs/>
          <w:sz w:val="24"/>
          <w:szCs w:val="24"/>
        </w:rPr>
        <w:t>3.  W zakresie turystyki</w:t>
      </w:r>
      <w:r w:rsidR="007B734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4AAA01B" w14:textId="2DCE711C" w:rsidR="00B36E04" w:rsidRDefault="00C94439" w:rsidP="00066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36E04">
        <w:rPr>
          <w:rFonts w:ascii="Times New Roman" w:hAnsi="Times New Roman" w:cs="Times New Roman"/>
          <w:sz w:val="24"/>
          <w:szCs w:val="24"/>
        </w:rPr>
        <w:t xml:space="preserve">   </w:t>
      </w:r>
      <w:r w:rsidR="00CD5903" w:rsidRPr="00C94439">
        <w:rPr>
          <w:rFonts w:ascii="Times New Roman" w:hAnsi="Times New Roman" w:cs="Times New Roman"/>
          <w:sz w:val="24"/>
          <w:szCs w:val="24"/>
        </w:rPr>
        <w:t>1)  przygotowywanie procesu związanego z wyznaczaniem</w:t>
      </w:r>
      <w:r w:rsidR="00B36E04">
        <w:rPr>
          <w:rFonts w:ascii="Times New Roman" w:hAnsi="Times New Roman" w:cs="Times New Roman"/>
          <w:sz w:val="24"/>
          <w:szCs w:val="24"/>
        </w:rPr>
        <w:t xml:space="preserve"> </w:t>
      </w:r>
      <w:r w:rsidR="00B36E04" w:rsidRPr="000516EB">
        <w:rPr>
          <w:rFonts w:ascii="Times New Roman" w:hAnsi="Times New Roman" w:cs="Times New Roman"/>
          <w:sz w:val="24"/>
          <w:szCs w:val="24"/>
        </w:rPr>
        <w:t>kąpielisk</w:t>
      </w:r>
      <w:r w:rsidR="00CD5903" w:rsidRPr="00C94439">
        <w:rPr>
          <w:rFonts w:ascii="Times New Roman" w:hAnsi="Times New Roman" w:cs="Times New Roman"/>
          <w:sz w:val="24"/>
          <w:szCs w:val="24"/>
        </w:rPr>
        <w:t xml:space="preserve"> i miejsc</w:t>
      </w:r>
      <w:r w:rsidR="00066A6F">
        <w:rPr>
          <w:rFonts w:ascii="Times New Roman" w:hAnsi="Times New Roman" w:cs="Times New Roman"/>
          <w:sz w:val="24"/>
          <w:szCs w:val="24"/>
        </w:rPr>
        <w:t xml:space="preserve"> </w:t>
      </w:r>
      <w:r w:rsidR="00B36E04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61EEE682" w14:textId="7C4C73F7" w:rsidR="00CD5903" w:rsidRPr="00C94439" w:rsidRDefault="00B36E04" w:rsidP="00066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6EB">
        <w:rPr>
          <w:rFonts w:ascii="Times New Roman" w:hAnsi="Times New Roman" w:cs="Times New Roman"/>
          <w:sz w:val="24"/>
          <w:szCs w:val="24"/>
        </w:rPr>
        <w:t xml:space="preserve">                 okazjonalnie </w:t>
      </w:r>
      <w:r w:rsidR="00CD5903" w:rsidRPr="00C94439">
        <w:rPr>
          <w:rFonts w:ascii="Times New Roman" w:hAnsi="Times New Roman" w:cs="Times New Roman"/>
          <w:sz w:val="24"/>
          <w:szCs w:val="24"/>
        </w:rPr>
        <w:t>przeznaczonych do kąpieli.</w:t>
      </w:r>
    </w:p>
    <w:p w14:paraId="3989E235" w14:textId="77777777" w:rsidR="007463DA" w:rsidRDefault="007463DA" w:rsidP="00066A6F">
      <w:pPr>
        <w:spacing w:before="225" w:after="15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r w:rsidRPr="00C131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arunki pracy:</w:t>
      </w:r>
    </w:p>
    <w:p w14:paraId="39EDD068" w14:textId="77777777" w:rsidR="007463DA" w:rsidRPr="008C7BA3" w:rsidRDefault="007463DA" w:rsidP="00066A6F">
      <w:pPr>
        <w:pStyle w:val="Akapitzlist"/>
        <w:numPr>
          <w:ilvl w:val="0"/>
          <w:numId w:val="10"/>
        </w:numPr>
        <w:spacing w:before="225" w:after="15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C7BA3">
        <w:rPr>
          <w:rFonts w:ascii="Times New Roman" w:eastAsia="Times New Roman" w:hAnsi="Times New Roman" w:cs="Times New Roman"/>
          <w:sz w:val="24"/>
          <w:szCs w:val="24"/>
          <w:lang w:eastAsia="pl-PL"/>
        </w:rPr>
        <w:t>wymiar czasu pracy – 1 etat ,</w:t>
      </w:r>
    </w:p>
    <w:p w14:paraId="73610862" w14:textId="4F94794C" w:rsidR="007463DA" w:rsidRPr="008C7BA3" w:rsidRDefault="007463DA" w:rsidP="00066A6F">
      <w:pPr>
        <w:pStyle w:val="Akapitzlist"/>
        <w:numPr>
          <w:ilvl w:val="0"/>
          <w:numId w:val="10"/>
        </w:numPr>
        <w:spacing w:before="225" w:after="15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C7BA3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przy komputerze</w:t>
      </w:r>
      <w:r w:rsidR="00B36E0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8C7B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C8B994D" w14:textId="0DFE2DBB" w:rsidR="007463DA" w:rsidRPr="008C7BA3" w:rsidRDefault="007463DA" w:rsidP="00066A6F">
      <w:pPr>
        <w:pStyle w:val="Akapitzlist"/>
        <w:numPr>
          <w:ilvl w:val="0"/>
          <w:numId w:val="10"/>
        </w:numPr>
        <w:spacing w:before="225" w:after="15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C7BA3">
        <w:rPr>
          <w:rFonts w:ascii="Times New Roman" w:hAnsi="Times New Roman" w:cs="Times New Roman"/>
          <w:sz w:val="24"/>
          <w:szCs w:val="24"/>
        </w:rPr>
        <w:t>Wynagrodzenia – według regulaminu wynagradzania oraz rozporządzenia Rady Ministrów w sprawie wynagradzania pracowników samorządowych i regulaminu wynagradzania</w:t>
      </w:r>
      <w:r w:rsidR="00FC551D">
        <w:rPr>
          <w:rFonts w:ascii="Times New Roman" w:hAnsi="Times New Roman" w:cs="Times New Roman"/>
          <w:sz w:val="24"/>
          <w:szCs w:val="24"/>
        </w:rPr>
        <w:t xml:space="preserve"> w przedziale od </w:t>
      </w:r>
      <w:r w:rsidR="009B73B4">
        <w:rPr>
          <w:rFonts w:ascii="Times New Roman" w:hAnsi="Times New Roman" w:cs="Times New Roman"/>
          <w:sz w:val="24"/>
          <w:szCs w:val="24"/>
        </w:rPr>
        <w:t xml:space="preserve"> 5.7</w:t>
      </w:r>
      <w:r w:rsidR="00FC551D">
        <w:rPr>
          <w:rFonts w:ascii="Times New Roman" w:hAnsi="Times New Roman" w:cs="Times New Roman"/>
          <w:sz w:val="24"/>
          <w:szCs w:val="24"/>
        </w:rPr>
        <w:t xml:space="preserve">00 </w:t>
      </w:r>
      <w:r w:rsidR="00133A66">
        <w:rPr>
          <w:rFonts w:ascii="Times New Roman" w:hAnsi="Times New Roman" w:cs="Times New Roman"/>
          <w:sz w:val="24"/>
          <w:szCs w:val="24"/>
        </w:rPr>
        <w:t>–</w:t>
      </w:r>
      <w:r w:rsidR="00FC551D">
        <w:rPr>
          <w:rFonts w:ascii="Times New Roman" w:hAnsi="Times New Roman" w:cs="Times New Roman"/>
          <w:sz w:val="24"/>
          <w:szCs w:val="24"/>
        </w:rPr>
        <w:t xml:space="preserve"> </w:t>
      </w:r>
      <w:r w:rsidR="009B73B4">
        <w:rPr>
          <w:rFonts w:ascii="Times New Roman" w:hAnsi="Times New Roman" w:cs="Times New Roman"/>
          <w:sz w:val="24"/>
          <w:szCs w:val="24"/>
        </w:rPr>
        <w:t>6.0</w:t>
      </w:r>
      <w:r w:rsidR="00133A66">
        <w:rPr>
          <w:rFonts w:ascii="Times New Roman" w:hAnsi="Times New Roman" w:cs="Times New Roman"/>
          <w:sz w:val="24"/>
          <w:szCs w:val="24"/>
        </w:rPr>
        <w:t>00 zł</w:t>
      </w:r>
      <w:r w:rsidR="00FC551D">
        <w:rPr>
          <w:rFonts w:ascii="Times New Roman" w:hAnsi="Times New Roman" w:cs="Times New Roman"/>
          <w:sz w:val="24"/>
          <w:szCs w:val="24"/>
        </w:rPr>
        <w:t xml:space="preserve"> wynagrodzenia zasadniczego</w:t>
      </w:r>
      <w:r w:rsidR="00B36E04">
        <w:rPr>
          <w:rFonts w:ascii="Times New Roman" w:hAnsi="Times New Roman" w:cs="Times New Roman"/>
          <w:sz w:val="24"/>
          <w:szCs w:val="24"/>
        </w:rPr>
        <w:t>,</w:t>
      </w:r>
      <w:r w:rsidR="00FC55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8508FF" w14:textId="6B2D1F98" w:rsidR="007463DA" w:rsidRPr="008C7BA3" w:rsidRDefault="007463DA" w:rsidP="00066A6F">
      <w:pPr>
        <w:pStyle w:val="Akapitzlist"/>
        <w:numPr>
          <w:ilvl w:val="0"/>
          <w:numId w:val="10"/>
        </w:numPr>
        <w:spacing w:before="225" w:after="15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C7BA3">
        <w:rPr>
          <w:rFonts w:ascii="Times New Roman" w:hAnsi="Times New Roman" w:cs="Times New Roman"/>
          <w:sz w:val="24"/>
          <w:szCs w:val="24"/>
        </w:rPr>
        <w:t>Miejsce pracy – budynek Urzędu Gminy Lubasz, ul. Bolesława Chrobrego 37 – budynek posiada wind</w:t>
      </w:r>
      <w:r w:rsidR="00CD5903">
        <w:rPr>
          <w:rFonts w:ascii="Times New Roman" w:hAnsi="Times New Roman" w:cs="Times New Roman"/>
          <w:sz w:val="24"/>
          <w:szCs w:val="24"/>
        </w:rPr>
        <w:t>ę</w:t>
      </w:r>
      <w:r w:rsidRPr="008C7BA3">
        <w:rPr>
          <w:rFonts w:ascii="Times New Roman" w:hAnsi="Times New Roman" w:cs="Times New Roman"/>
          <w:sz w:val="24"/>
          <w:szCs w:val="24"/>
        </w:rPr>
        <w:t xml:space="preserve"> i pochylni</w:t>
      </w:r>
      <w:r w:rsidR="009B73B4">
        <w:rPr>
          <w:rFonts w:ascii="Times New Roman" w:hAnsi="Times New Roman" w:cs="Times New Roman"/>
          <w:sz w:val="24"/>
          <w:szCs w:val="24"/>
        </w:rPr>
        <w:t>ę</w:t>
      </w:r>
      <w:r w:rsidRPr="008C7BA3">
        <w:rPr>
          <w:rFonts w:ascii="Times New Roman" w:hAnsi="Times New Roman" w:cs="Times New Roman"/>
          <w:sz w:val="24"/>
          <w:szCs w:val="24"/>
        </w:rPr>
        <w:t xml:space="preserve"> przy wejściu</w:t>
      </w:r>
      <w:r w:rsidR="00FC551D">
        <w:rPr>
          <w:rFonts w:ascii="Times New Roman" w:hAnsi="Times New Roman" w:cs="Times New Roman"/>
          <w:sz w:val="24"/>
          <w:szCs w:val="24"/>
        </w:rPr>
        <w:t xml:space="preserve"> </w:t>
      </w:r>
      <w:r w:rsidRPr="008C7BA3">
        <w:rPr>
          <w:rFonts w:ascii="Times New Roman" w:hAnsi="Times New Roman" w:cs="Times New Roman"/>
          <w:sz w:val="24"/>
          <w:szCs w:val="24"/>
        </w:rPr>
        <w:t xml:space="preserve">, praca </w:t>
      </w:r>
      <w:r w:rsidR="00FC551D">
        <w:rPr>
          <w:rFonts w:ascii="Times New Roman" w:hAnsi="Times New Roman" w:cs="Times New Roman"/>
          <w:sz w:val="24"/>
          <w:szCs w:val="24"/>
        </w:rPr>
        <w:t xml:space="preserve">docelowo </w:t>
      </w:r>
      <w:r w:rsidRPr="008C7BA3">
        <w:rPr>
          <w:rFonts w:ascii="Times New Roman" w:hAnsi="Times New Roman" w:cs="Times New Roman"/>
          <w:sz w:val="24"/>
          <w:szCs w:val="24"/>
        </w:rPr>
        <w:t>w pomieszczeniu biurowym na II piętrze budynku</w:t>
      </w:r>
      <w:r w:rsidR="00B36E04">
        <w:rPr>
          <w:rFonts w:ascii="Times New Roman" w:hAnsi="Times New Roman" w:cs="Times New Roman"/>
          <w:sz w:val="24"/>
          <w:szCs w:val="24"/>
        </w:rPr>
        <w:t>,</w:t>
      </w:r>
      <w:r w:rsidR="00FC55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B6F961" w14:textId="3D22010E" w:rsidR="007463DA" w:rsidRPr="008C7BA3" w:rsidRDefault="007463DA" w:rsidP="00066A6F">
      <w:pPr>
        <w:pStyle w:val="Akapitzlist"/>
        <w:numPr>
          <w:ilvl w:val="0"/>
          <w:numId w:val="10"/>
        </w:numPr>
        <w:spacing w:before="225" w:after="150" w:line="240" w:lineRule="auto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 w:rsidRPr="008C7BA3">
        <w:rPr>
          <w:rFonts w:ascii="Times New Roman" w:hAnsi="Times New Roman" w:cs="Times New Roman"/>
          <w:sz w:val="24"/>
          <w:szCs w:val="24"/>
        </w:rPr>
        <w:t xml:space="preserve">Zatrudnienie na podstawie umowy o </w:t>
      </w:r>
      <w:r w:rsidR="00FC551D">
        <w:rPr>
          <w:rFonts w:ascii="Times New Roman" w:hAnsi="Times New Roman" w:cs="Times New Roman"/>
          <w:sz w:val="24"/>
          <w:szCs w:val="24"/>
        </w:rPr>
        <w:t>pracę</w:t>
      </w:r>
      <w:r w:rsidR="00B36E04">
        <w:rPr>
          <w:rFonts w:ascii="Times New Roman" w:hAnsi="Times New Roman" w:cs="Times New Roman"/>
          <w:sz w:val="24"/>
          <w:szCs w:val="24"/>
        </w:rPr>
        <w:t>,</w:t>
      </w:r>
      <w:r w:rsidRPr="008C7B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89B070" w14:textId="5C8F5338" w:rsidR="007463DA" w:rsidRPr="008C7BA3" w:rsidRDefault="007463DA" w:rsidP="00066A6F">
      <w:pPr>
        <w:pStyle w:val="Akapitzlist"/>
        <w:numPr>
          <w:ilvl w:val="0"/>
          <w:numId w:val="10"/>
        </w:numPr>
        <w:spacing w:before="225" w:after="150" w:line="240" w:lineRule="auto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 w:rsidRPr="008C7BA3">
        <w:rPr>
          <w:rFonts w:ascii="Times New Roman" w:hAnsi="Times New Roman" w:cs="Times New Roman"/>
          <w:sz w:val="24"/>
          <w:szCs w:val="24"/>
        </w:rPr>
        <w:t xml:space="preserve">Pracownik podlega okresowej ocenie zgodnie z ustawa o pracownikach </w:t>
      </w:r>
      <w:r w:rsidR="00FC551D">
        <w:rPr>
          <w:rFonts w:ascii="Times New Roman" w:hAnsi="Times New Roman" w:cs="Times New Roman"/>
          <w:sz w:val="24"/>
          <w:szCs w:val="24"/>
        </w:rPr>
        <w:t>samorządowych</w:t>
      </w:r>
      <w:r w:rsidR="00B36E04">
        <w:rPr>
          <w:rFonts w:ascii="Times New Roman" w:hAnsi="Times New Roman" w:cs="Times New Roman"/>
          <w:sz w:val="24"/>
          <w:szCs w:val="24"/>
        </w:rPr>
        <w:t>,</w:t>
      </w:r>
    </w:p>
    <w:p w14:paraId="0C01287F" w14:textId="01788315" w:rsidR="007463DA" w:rsidRPr="008C7BA3" w:rsidRDefault="00FC551D" w:rsidP="00066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463DA" w:rsidRPr="008C7BA3">
        <w:rPr>
          <w:rFonts w:ascii="Times New Roman" w:hAnsi="Times New Roman" w:cs="Times New Roman"/>
          <w:sz w:val="24"/>
          <w:szCs w:val="24"/>
        </w:rPr>
        <w:t>7)  możliwość doskonalenia zawodowego</w:t>
      </w:r>
      <w:r w:rsidR="00B36E04">
        <w:rPr>
          <w:rFonts w:ascii="Times New Roman" w:hAnsi="Times New Roman" w:cs="Times New Roman"/>
          <w:sz w:val="24"/>
          <w:szCs w:val="24"/>
        </w:rPr>
        <w:t>.</w:t>
      </w:r>
    </w:p>
    <w:p w14:paraId="5CC054EA" w14:textId="77777777" w:rsidR="007463DA" w:rsidRPr="00C13174" w:rsidRDefault="007463DA" w:rsidP="00066A6F">
      <w:pPr>
        <w:spacing w:before="225" w:after="150" w:line="240" w:lineRule="auto"/>
        <w:ind w:left="-60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131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Wskaźnik zatrudnienia:</w:t>
      </w:r>
    </w:p>
    <w:p w14:paraId="14F10690" w14:textId="28DFBC27" w:rsidR="00CD5903" w:rsidRDefault="007463DA" w:rsidP="00066A6F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1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​W </w:t>
      </w:r>
      <w:r w:rsidR="00CD5903">
        <w:rPr>
          <w:rFonts w:ascii="Times New Roman" w:eastAsia="Times New Roman" w:hAnsi="Times New Roman" w:cs="Times New Roman"/>
          <w:sz w:val="24"/>
          <w:szCs w:val="24"/>
          <w:lang w:eastAsia="pl-PL"/>
        </w:rPr>
        <w:t>czerwcu</w:t>
      </w:r>
      <w:r w:rsidRPr="00C131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CD5903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C131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wskaźnik zatrudnienia osób niepełnosprawnych w Urzędzie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Gminy Lubasz </w:t>
      </w:r>
      <w:r w:rsidRPr="00C131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rozumieniu przepisów o rehabilitacji zawodowej i społecznej oraz zatrudnieniu osób niepełnosprawnych wynosił </w:t>
      </w:r>
      <w:r w:rsidR="00FC55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mniej </w:t>
      </w:r>
      <w:r w:rsidRPr="00C131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niż 6%</w:t>
      </w:r>
      <w:r w:rsidR="00B36E0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8064D99" w14:textId="1FEAFCCD" w:rsidR="007463DA" w:rsidRDefault="005C242D" w:rsidP="00066A6F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Osoby chcące wziąć udział w postępowaniu</w:t>
      </w:r>
      <w:r w:rsidR="007463DA" w:rsidRPr="00C131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zobowiązan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</w:t>
      </w:r>
      <w:r w:rsidR="007463DA" w:rsidRPr="00C131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są do dostarczenia następujących dokumentów:</w:t>
      </w:r>
    </w:p>
    <w:p w14:paraId="713A01A2" w14:textId="77777777" w:rsidR="007463DA" w:rsidRPr="008C7BA3" w:rsidRDefault="007463DA" w:rsidP="00066A6F">
      <w:pPr>
        <w:numPr>
          <w:ilvl w:val="0"/>
          <w:numId w:val="4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BA3">
        <w:rPr>
          <w:rFonts w:ascii="Times New Roman" w:eastAsia="Times New Roman" w:hAnsi="Times New Roman" w:cs="Times New Roman"/>
          <w:sz w:val="24"/>
          <w:szCs w:val="24"/>
          <w:lang w:eastAsia="pl-PL"/>
        </w:rPr>
        <w:t>list motywacyjny - odręcznie podpisany,</w:t>
      </w:r>
    </w:p>
    <w:p w14:paraId="595DA660" w14:textId="2A41F9ED" w:rsidR="007463DA" w:rsidRPr="008C7BA3" w:rsidRDefault="007463DA" w:rsidP="00066A6F">
      <w:pPr>
        <w:numPr>
          <w:ilvl w:val="0"/>
          <w:numId w:val="4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BA3">
        <w:rPr>
          <w:rFonts w:ascii="Times New Roman" w:eastAsia="Times New Roman" w:hAnsi="Times New Roman" w:cs="Times New Roman"/>
          <w:sz w:val="24"/>
          <w:szCs w:val="24"/>
          <w:lang w:eastAsia="pl-PL"/>
        </w:rPr>
        <w:t>CV</w:t>
      </w:r>
      <w:r w:rsidR="00B36E0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8C49AE5" w14:textId="401DBB72" w:rsidR="007463DA" w:rsidRPr="008C7BA3" w:rsidRDefault="007463DA" w:rsidP="00066A6F">
      <w:pPr>
        <w:numPr>
          <w:ilvl w:val="0"/>
          <w:numId w:val="4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BA3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 dla osoby ubiegającej się o zatrudnienie</w:t>
      </w:r>
      <w:r w:rsidR="00B36E0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9774438" w14:textId="77777777" w:rsidR="007463DA" w:rsidRPr="008C7BA3" w:rsidRDefault="007463DA" w:rsidP="00066A6F">
      <w:pPr>
        <w:numPr>
          <w:ilvl w:val="0"/>
          <w:numId w:val="4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BA3"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kserokopia odpisu dyplomu, świadectw lub innych dokumentów potwierdzających posiadane kwalifikacje,</w:t>
      </w:r>
    </w:p>
    <w:p w14:paraId="5F80EA17" w14:textId="77777777" w:rsidR="007463DA" w:rsidRPr="008C7BA3" w:rsidRDefault="007463DA" w:rsidP="00066A6F">
      <w:pPr>
        <w:numPr>
          <w:ilvl w:val="0"/>
          <w:numId w:val="4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BA3"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świadectw pracy lub zaświadczeń o zatrudnieniu ,</w:t>
      </w:r>
    </w:p>
    <w:p w14:paraId="6FA154B6" w14:textId="77777777" w:rsidR="007463DA" w:rsidRPr="008C7BA3" w:rsidRDefault="007463DA" w:rsidP="00066A6F">
      <w:pPr>
        <w:numPr>
          <w:ilvl w:val="0"/>
          <w:numId w:val="4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B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o niekaralności za umyślne przestępstwo ścigane z oskarżenia publicznego lub umyślne przestępstwo skarbowe, </w:t>
      </w:r>
    </w:p>
    <w:p w14:paraId="1B3BBA96" w14:textId="77777777" w:rsidR="007463DA" w:rsidRPr="008C7BA3" w:rsidRDefault="007463DA" w:rsidP="00066A6F">
      <w:pPr>
        <w:numPr>
          <w:ilvl w:val="0"/>
          <w:numId w:val="4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BA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osoby, które zamierzają skorzystać z uprawnienia, o którym mowa w art. 13a ust. 2 ustawy o pracownikach samorządowych są obowiązane do złożenia wraz z dokumentami kopii dokumentu potwierdzającego niepełnosprawność,</w:t>
      </w:r>
    </w:p>
    <w:p w14:paraId="5D71D8B1" w14:textId="77777777" w:rsidR="007463DA" w:rsidRPr="008C7BA3" w:rsidRDefault="007463DA" w:rsidP="00066A6F">
      <w:pPr>
        <w:numPr>
          <w:ilvl w:val="0"/>
          <w:numId w:val="4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BA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wyrażeniu zgody na przetwarzanie danych osobowych zawartych w ofercie pracy dla potrzeb niezbędnych do realizowanego naboru,</w:t>
      </w:r>
    </w:p>
    <w:p w14:paraId="7392F416" w14:textId="4FACEB67" w:rsidR="007463DA" w:rsidRPr="008C7BA3" w:rsidRDefault="007463DA" w:rsidP="00066A6F">
      <w:pPr>
        <w:numPr>
          <w:ilvl w:val="0"/>
          <w:numId w:val="4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BA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 posiadaniu pełnej zdolności do czynności prawnych i korzystania z pełni praw publicznych</w:t>
      </w:r>
      <w:r w:rsidR="00B36E0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7AADE82" w14:textId="37CFAEA0" w:rsidR="007463DA" w:rsidRPr="008C7BA3" w:rsidRDefault="007463DA" w:rsidP="00066A6F">
      <w:pPr>
        <w:numPr>
          <w:ilvl w:val="0"/>
          <w:numId w:val="4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BA3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podpisana klauzula informacyjna</w:t>
      </w:r>
      <w:r w:rsidR="00B36E0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F4EACD4" w14:textId="77777777" w:rsidR="007463DA" w:rsidRPr="00C13174" w:rsidRDefault="007463DA" w:rsidP="00066A6F">
      <w:pPr>
        <w:spacing w:before="225" w:after="15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131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wraz z dokumentami należy składać:</w:t>
      </w:r>
    </w:p>
    <w:p w14:paraId="38492AF2" w14:textId="4827CDC4" w:rsidR="007463DA" w:rsidRPr="00C13174" w:rsidRDefault="007463DA" w:rsidP="00066A6F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1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zamkniętej kopercie </w:t>
      </w:r>
      <w:r w:rsidRPr="00C131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adnotacją: "NABÓR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D5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GOSPODARKA PRZESTRZENNA</w:t>
      </w:r>
      <w:r w:rsidRPr="00C131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"</w:t>
      </w:r>
      <w:r w:rsidRPr="00C131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sekretariacie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Urzędu Gminy Lubasz pokój</w:t>
      </w:r>
      <w:r w:rsidRPr="00C131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101</w:t>
      </w:r>
      <w:r w:rsidRPr="00C131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Bolesława Chrobrego 37 w po</w:t>
      </w:r>
      <w:r w:rsidRPr="00C13174">
        <w:rPr>
          <w:rFonts w:ascii="Times New Roman" w:eastAsia="Times New Roman" w:hAnsi="Times New Roman" w:cs="Times New Roman"/>
          <w:sz w:val="24"/>
          <w:szCs w:val="24"/>
          <w:lang w:eastAsia="pl-PL"/>
        </w:rPr>
        <w:t>niedziałk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w godz. 8.00 – 1</w:t>
      </w:r>
      <w:r w:rsidR="00FD1858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.00 od wtorku do </w:t>
      </w:r>
      <w:r w:rsidR="00FD1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czwartku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godz. 8.00 do 15.30</w:t>
      </w:r>
      <w:r w:rsidR="00FD1858">
        <w:rPr>
          <w:rFonts w:ascii="Times New Roman" w:eastAsia="Times New Roman" w:hAnsi="Times New Roman" w:cs="Times New Roman"/>
          <w:sz w:val="24"/>
          <w:szCs w:val="24"/>
          <w:lang w:eastAsia="pl-PL"/>
        </w:rPr>
        <w:t>, w piątek od 7.30- 14.30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131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drogą pocztową, </w:t>
      </w:r>
      <w:r w:rsidRPr="00C131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nieprzekraczalnym terminie do dnia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C55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CD5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 lipca</w:t>
      </w:r>
      <w:r w:rsidR="00FD18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</w:t>
      </w:r>
      <w:r w:rsidR="00FC55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C131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14:paraId="6A01618D" w14:textId="77777777" w:rsidR="007463DA" w:rsidRPr="00C13174" w:rsidRDefault="007463DA" w:rsidP="00066A6F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174">
        <w:rPr>
          <w:rFonts w:ascii="Times New Roman" w:eastAsia="Times New Roman" w:hAnsi="Times New Roman" w:cs="Times New Roman"/>
          <w:sz w:val="24"/>
          <w:szCs w:val="24"/>
          <w:lang w:eastAsia="pl-PL"/>
        </w:rPr>
        <w:t>Aplikacje które wpłyną do Urzędu /liczy się data otrzymania dokumentów przez Urząd/ po wyżej określonym terminie nie będą rozpatrywane.</w:t>
      </w:r>
    </w:p>
    <w:p w14:paraId="52083DAE" w14:textId="77777777" w:rsidR="007463DA" w:rsidRPr="00C13174" w:rsidRDefault="007463DA" w:rsidP="00066A6F">
      <w:pPr>
        <w:spacing w:before="225" w:after="15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131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uwagi:</w:t>
      </w:r>
    </w:p>
    <w:p w14:paraId="213325C9" w14:textId="356B12A8" w:rsidR="007463DA" w:rsidRPr="00C13174" w:rsidRDefault="007463DA" w:rsidP="00066A6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1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RODO - Klauzula informacyjna o przetwarzaniu danych osobowych kandydatów do zatrudnienia w Urzędzie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Gminy Lubasz</w:t>
      </w:r>
      <w:r w:rsidRPr="00C131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dostępna jest na stronie internetowej BIP Urzędu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oraz pod niniejszym ogłoszeniem</w:t>
      </w:r>
      <w:r w:rsidR="00B36E0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E1C0DB4" w14:textId="77777777" w:rsidR="00FD1858" w:rsidRPr="008C7BA3" w:rsidRDefault="00FD1858" w:rsidP="00066A6F">
      <w:pPr>
        <w:spacing w:before="225" w:after="15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BA3">
        <w:rPr>
          <w:rFonts w:ascii="Times New Roman" w:eastAsia="Times New Roman" w:hAnsi="Times New Roman" w:cs="Times New Roman"/>
          <w:sz w:val="24"/>
          <w:szCs w:val="24"/>
          <w:lang w:eastAsia="pl-PL"/>
        </w:rPr>
        <w:t>Nabór przeprowadzony zostanie w dwóch etapach :</w:t>
      </w:r>
    </w:p>
    <w:p w14:paraId="7546A3E7" w14:textId="77777777" w:rsidR="00FD1858" w:rsidRPr="008C7BA3" w:rsidRDefault="00FD1858" w:rsidP="00066A6F">
      <w:pPr>
        <w:pStyle w:val="Akapitzlist"/>
        <w:numPr>
          <w:ilvl w:val="0"/>
          <w:numId w:val="9"/>
        </w:numPr>
        <w:spacing w:before="225" w:after="15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BA3">
        <w:rPr>
          <w:rFonts w:ascii="Times New Roman" w:eastAsia="Times New Roman" w:hAnsi="Times New Roman" w:cs="Times New Roman"/>
          <w:sz w:val="24"/>
          <w:szCs w:val="24"/>
          <w:lang w:eastAsia="pl-PL"/>
        </w:rPr>
        <w:t>pierwszy – analiza dokumentów aplikacyjnych pod względem formalnym oraz ustalenie listy kandydatów spełniających te warunki i dopuszczonych do II etapu ,</w:t>
      </w:r>
    </w:p>
    <w:p w14:paraId="320ADC3D" w14:textId="77777777" w:rsidR="00FD1858" w:rsidRPr="008C7BA3" w:rsidRDefault="00FD1858" w:rsidP="00066A6F">
      <w:pPr>
        <w:pStyle w:val="Akapitzlist"/>
        <w:numPr>
          <w:ilvl w:val="0"/>
          <w:numId w:val="9"/>
        </w:numPr>
        <w:spacing w:before="225" w:after="15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BA3">
        <w:rPr>
          <w:rFonts w:ascii="Times New Roman" w:eastAsia="Times New Roman" w:hAnsi="Times New Roman" w:cs="Times New Roman"/>
          <w:sz w:val="24"/>
          <w:szCs w:val="24"/>
          <w:lang w:eastAsia="pl-PL"/>
        </w:rPr>
        <w:t>drugi – rozmowa kwalifikacyjna z kandydatami dopuszczonymi do II etapu.</w:t>
      </w:r>
    </w:p>
    <w:p w14:paraId="65AFEBCC" w14:textId="77777777" w:rsidR="00FD1858" w:rsidRPr="008C7BA3" w:rsidRDefault="00FD1858" w:rsidP="00066A6F">
      <w:pPr>
        <w:pStyle w:val="Akapitzlist"/>
        <w:spacing w:before="225" w:after="15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BA3">
        <w:rPr>
          <w:rFonts w:ascii="Times New Roman" w:eastAsia="Times New Roman" w:hAnsi="Times New Roman" w:cs="Times New Roman"/>
          <w:sz w:val="24"/>
          <w:szCs w:val="24"/>
          <w:lang w:eastAsia="pl-PL"/>
        </w:rPr>
        <w:t>o zakwalifikowaniu się do II etapu i terminie rozmowy kandydaci poinformowani zostaną telefonicznie</w:t>
      </w:r>
    </w:p>
    <w:p w14:paraId="48AE531F" w14:textId="77777777" w:rsidR="007463DA" w:rsidRPr="00C13174" w:rsidRDefault="007463DA" w:rsidP="00066A6F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1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Naszym pracownikom oferujemy:</w:t>
      </w:r>
    </w:p>
    <w:p w14:paraId="62B79C6F" w14:textId="77777777" w:rsidR="007463DA" w:rsidRPr="00C13174" w:rsidRDefault="007463DA" w:rsidP="00066A6F">
      <w:pPr>
        <w:numPr>
          <w:ilvl w:val="0"/>
          <w:numId w:val="5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174">
        <w:rPr>
          <w:rFonts w:ascii="Times New Roman" w:eastAsia="Times New Roman" w:hAnsi="Times New Roman" w:cs="Times New Roman"/>
          <w:sz w:val="24"/>
          <w:szCs w:val="24"/>
          <w:lang w:eastAsia="pl-PL"/>
        </w:rPr>
        <w:t>stabilne zatrudnienie,</w:t>
      </w:r>
    </w:p>
    <w:p w14:paraId="38F935CD" w14:textId="77777777" w:rsidR="007463DA" w:rsidRPr="00C13174" w:rsidRDefault="007463DA" w:rsidP="00066A6F">
      <w:pPr>
        <w:numPr>
          <w:ilvl w:val="0"/>
          <w:numId w:val="5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174">
        <w:rPr>
          <w:rFonts w:ascii="Times New Roman" w:eastAsia="Times New Roman" w:hAnsi="Times New Roman" w:cs="Times New Roman"/>
          <w:sz w:val="24"/>
          <w:szCs w:val="24"/>
          <w:lang w:eastAsia="pl-PL"/>
        </w:rPr>
        <w:t>kwartalne uznaniowe premie motywacyjne,</w:t>
      </w:r>
    </w:p>
    <w:p w14:paraId="4B91CD64" w14:textId="77777777" w:rsidR="007463DA" w:rsidRPr="00C13174" w:rsidRDefault="007463DA" w:rsidP="00066A6F">
      <w:pPr>
        <w:numPr>
          <w:ilvl w:val="0"/>
          <w:numId w:val="5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174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dodatkowe wynagrodzenie roczne - tzw. „trzynastka",</w:t>
      </w:r>
    </w:p>
    <w:p w14:paraId="33815FF4" w14:textId="77777777" w:rsidR="007463DA" w:rsidRPr="00C13174" w:rsidRDefault="007463DA" w:rsidP="00066A6F">
      <w:pPr>
        <w:numPr>
          <w:ilvl w:val="0"/>
          <w:numId w:val="5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174">
        <w:rPr>
          <w:rFonts w:ascii="Times New Roman" w:eastAsia="Times New Roman" w:hAnsi="Times New Roman" w:cs="Times New Roman"/>
          <w:sz w:val="24"/>
          <w:szCs w:val="24"/>
          <w:lang w:eastAsia="pl-PL"/>
        </w:rPr>
        <w:t>nagrody jubileuszowe,</w:t>
      </w:r>
    </w:p>
    <w:p w14:paraId="054AD954" w14:textId="77777777" w:rsidR="007463DA" w:rsidRPr="00C13174" w:rsidRDefault="007463DA" w:rsidP="00066A6F">
      <w:pPr>
        <w:numPr>
          <w:ilvl w:val="0"/>
          <w:numId w:val="5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174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możliwość uczestnictwa w Pracowniczej Kasie Zapomogowo-Pożyczkowej, pozwalającej na uzyskanie dodatkowych środków pieniężnych na nieprzewidziane lub zaplanowane wydatki, sfinansowanie inwestycji lub zmian,</w:t>
      </w:r>
    </w:p>
    <w:p w14:paraId="23801C25" w14:textId="77777777" w:rsidR="007463DA" w:rsidRPr="00C13174" w:rsidRDefault="007463DA" w:rsidP="00066A6F">
      <w:pPr>
        <w:numPr>
          <w:ilvl w:val="0"/>
          <w:numId w:val="5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174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możliwość skorzystania z grupowego ubezpieczenia na życie i zdrowie,</w:t>
      </w:r>
    </w:p>
    <w:p w14:paraId="04C48CDD" w14:textId="77777777" w:rsidR="007463DA" w:rsidRPr="00C13174" w:rsidRDefault="007463DA" w:rsidP="00066A6F">
      <w:pPr>
        <w:numPr>
          <w:ilvl w:val="0"/>
          <w:numId w:val="5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174">
        <w:rPr>
          <w:rFonts w:ascii="Times New Roman" w:eastAsia="Times New Roman" w:hAnsi="Times New Roman" w:cs="Times New Roman"/>
          <w:sz w:val="24"/>
          <w:szCs w:val="24"/>
          <w:lang w:eastAsia="pl-PL"/>
        </w:rPr>
        <w:t>rozwój umiejętności poprzez udział w szkoleniach i kursach.</w:t>
      </w:r>
    </w:p>
    <w:p w14:paraId="035CB076" w14:textId="77777777" w:rsidR="007463DA" w:rsidRDefault="007463DA" w:rsidP="00066A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</w:p>
    <w:p w14:paraId="15EA5EDC" w14:textId="77777777" w:rsidR="007463DA" w:rsidRPr="00127969" w:rsidRDefault="007463DA" w:rsidP="00066A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1279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WÓJT GMINY LUBASZ</w:t>
      </w:r>
    </w:p>
    <w:p w14:paraId="4DA8012E" w14:textId="77777777" w:rsidR="00FD1858" w:rsidRDefault="00FD1858" w:rsidP="00066A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</w:p>
    <w:p w14:paraId="5B45D60B" w14:textId="5A2B63FF" w:rsidR="007463DA" w:rsidRPr="00127969" w:rsidRDefault="007463DA" w:rsidP="00066A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1279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( Marcin Filoda)</w:t>
      </w:r>
    </w:p>
    <w:sectPr w:rsidR="007463DA" w:rsidRPr="00127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5A90"/>
    <w:multiLevelType w:val="multilevel"/>
    <w:tmpl w:val="04E295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F649F"/>
    <w:multiLevelType w:val="hybridMultilevel"/>
    <w:tmpl w:val="8800F4C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8335D"/>
    <w:multiLevelType w:val="multilevel"/>
    <w:tmpl w:val="616858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CE12EB"/>
    <w:multiLevelType w:val="hybridMultilevel"/>
    <w:tmpl w:val="6ADE65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D67E0D"/>
    <w:multiLevelType w:val="hybridMultilevel"/>
    <w:tmpl w:val="78561E90"/>
    <w:lvl w:ilvl="0" w:tplc="F98AB732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20" w:hanging="360"/>
      </w:pPr>
    </w:lvl>
    <w:lvl w:ilvl="2" w:tplc="0415001B" w:tentative="1">
      <w:start w:val="1"/>
      <w:numFmt w:val="lowerRoman"/>
      <w:lvlText w:val="%3."/>
      <w:lvlJc w:val="right"/>
      <w:pPr>
        <w:ind w:left="1740" w:hanging="180"/>
      </w:pPr>
    </w:lvl>
    <w:lvl w:ilvl="3" w:tplc="0415000F" w:tentative="1">
      <w:start w:val="1"/>
      <w:numFmt w:val="decimal"/>
      <w:lvlText w:val="%4."/>
      <w:lvlJc w:val="left"/>
      <w:pPr>
        <w:ind w:left="2460" w:hanging="360"/>
      </w:pPr>
    </w:lvl>
    <w:lvl w:ilvl="4" w:tplc="04150019" w:tentative="1">
      <w:start w:val="1"/>
      <w:numFmt w:val="lowerLetter"/>
      <w:lvlText w:val="%5."/>
      <w:lvlJc w:val="left"/>
      <w:pPr>
        <w:ind w:left="3180" w:hanging="360"/>
      </w:pPr>
    </w:lvl>
    <w:lvl w:ilvl="5" w:tplc="0415001B" w:tentative="1">
      <w:start w:val="1"/>
      <w:numFmt w:val="lowerRoman"/>
      <w:lvlText w:val="%6."/>
      <w:lvlJc w:val="right"/>
      <w:pPr>
        <w:ind w:left="3900" w:hanging="180"/>
      </w:pPr>
    </w:lvl>
    <w:lvl w:ilvl="6" w:tplc="0415000F" w:tentative="1">
      <w:start w:val="1"/>
      <w:numFmt w:val="decimal"/>
      <w:lvlText w:val="%7."/>
      <w:lvlJc w:val="left"/>
      <w:pPr>
        <w:ind w:left="4620" w:hanging="360"/>
      </w:pPr>
    </w:lvl>
    <w:lvl w:ilvl="7" w:tplc="04150019" w:tentative="1">
      <w:start w:val="1"/>
      <w:numFmt w:val="lowerLetter"/>
      <w:lvlText w:val="%8."/>
      <w:lvlJc w:val="left"/>
      <w:pPr>
        <w:ind w:left="5340" w:hanging="360"/>
      </w:pPr>
    </w:lvl>
    <w:lvl w:ilvl="8" w:tplc="0415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5" w15:restartNumberingAfterBreak="0">
    <w:nsid w:val="29A436E0"/>
    <w:multiLevelType w:val="multilevel"/>
    <w:tmpl w:val="01C2CC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315EDF"/>
    <w:multiLevelType w:val="multilevel"/>
    <w:tmpl w:val="04E295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2561AD"/>
    <w:multiLevelType w:val="hybridMultilevel"/>
    <w:tmpl w:val="F0548B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63A9C"/>
    <w:multiLevelType w:val="multilevel"/>
    <w:tmpl w:val="471A0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6E7001"/>
    <w:multiLevelType w:val="multilevel"/>
    <w:tmpl w:val="47B8E7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8F7260"/>
    <w:multiLevelType w:val="multilevel"/>
    <w:tmpl w:val="368CE4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9551595">
    <w:abstractNumId w:val="10"/>
  </w:num>
  <w:num w:numId="2" w16cid:durableId="921790477">
    <w:abstractNumId w:val="0"/>
  </w:num>
  <w:num w:numId="3" w16cid:durableId="1557860690">
    <w:abstractNumId w:val="9"/>
  </w:num>
  <w:num w:numId="4" w16cid:durableId="325324940">
    <w:abstractNumId w:val="5"/>
  </w:num>
  <w:num w:numId="5" w16cid:durableId="681128100">
    <w:abstractNumId w:val="2"/>
  </w:num>
  <w:num w:numId="6" w16cid:durableId="981230022">
    <w:abstractNumId w:val="3"/>
  </w:num>
  <w:num w:numId="7" w16cid:durableId="898831624">
    <w:abstractNumId w:val="8"/>
  </w:num>
  <w:num w:numId="8" w16cid:durableId="1378092184">
    <w:abstractNumId w:val="7"/>
  </w:num>
  <w:num w:numId="9" w16cid:durableId="120736062">
    <w:abstractNumId w:val="6"/>
  </w:num>
  <w:num w:numId="10" w16cid:durableId="728112205">
    <w:abstractNumId w:val="4"/>
  </w:num>
  <w:num w:numId="11" w16cid:durableId="1725523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5DE"/>
    <w:rsid w:val="000516EB"/>
    <w:rsid w:val="00066A6F"/>
    <w:rsid w:val="00133A66"/>
    <w:rsid w:val="00267ACF"/>
    <w:rsid w:val="00401C4F"/>
    <w:rsid w:val="004201FA"/>
    <w:rsid w:val="00467F6F"/>
    <w:rsid w:val="00512D08"/>
    <w:rsid w:val="00564C5B"/>
    <w:rsid w:val="00575524"/>
    <w:rsid w:val="005C242D"/>
    <w:rsid w:val="00623FE0"/>
    <w:rsid w:val="006810BF"/>
    <w:rsid w:val="00736537"/>
    <w:rsid w:val="007463DA"/>
    <w:rsid w:val="007B734D"/>
    <w:rsid w:val="00821B59"/>
    <w:rsid w:val="008655D0"/>
    <w:rsid w:val="009B73B4"/>
    <w:rsid w:val="00A06A1C"/>
    <w:rsid w:val="00B35FF1"/>
    <w:rsid w:val="00B36E04"/>
    <w:rsid w:val="00B54F8B"/>
    <w:rsid w:val="00C76340"/>
    <w:rsid w:val="00C94439"/>
    <w:rsid w:val="00CD5903"/>
    <w:rsid w:val="00D975DE"/>
    <w:rsid w:val="00DA0BC2"/>
    <w:rsid w:val="00E76A6D"/>
    <w:rsid w:val="00FB4FBE"/>
    <w:rsid w:val="00FC551D"/>
    <w:rsid w:val="00FD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C867F"/>
  <w15:chartTrackingRefBased/>
  <w15:docId w15:val="{3FB77171-5EAD-4408-AD1B-2D36B2CF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63DA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75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75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75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75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75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75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75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75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75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75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75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75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75D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75D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75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75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75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75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75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7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75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75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75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75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75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75D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75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75D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75DE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746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CD59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928</Words>
  <Characters>5572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Graj</dc:creator>
  <cp:keywords/>
  <dc:description/>
  <cp:lastModifiedBy>Grażyna Graj</cp:lastModifiedBy>
  <cp:revision>3</cp:revision>
  <cp:lastPrinted>2025-02-11T12:49:00Z</cp:lastPrinted>
  <dcterms:created xsi:type="dcterms:W3CDTF">2026-07-02T09:57:00Z</dcterms:created>
  <dcterms:modified xsi:type="dcterms:W3CDTF">2026-07-03T06:39:00Z</dcterms:modified>
</cp:coreProperties>
</file>